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5E25" w14:textId="77777777" w:rsidR="00945503" w:rsidRPr="00EE0F3F" w:rsidRDefault="00945503" w:rsidP="00E53653">
      <w:pPr>
        <w:tabs>
          <w:tab w:val="left" w:leader="underscore" w:pos="1152"/>
          <w:tab w:val="left" w:leader="underscore" w:pos="8626"/>
        </w:tabs>
        <w:spacing w:line="240" w:lineRule="atLeast"/>
        <w:contextualSpacing/>
        <w:jc w:val="center"/>
        <w:rPr>
          <w:spacing w:val="-3"/>
          <w:sz w:val="28"/>
          <w:szCs w:val="28"/>
          <w:shd w:val="clear" w:color="auto" w:fill="FFFFFF"/>
        </w:rPr>
      </w:pPr>
      <w:r w:rsidRPr="00EE0F3F">
        <w:rPr>
          <w:spacing w:val="-3"/>
          <w:sz w:val="28"/>
          <w:szCs w:val="28"/>
        </w:rPr>
        <w:t xml:space="preserve">Обобщенные сведения о </w:t>
      </w:r>
      <w:r w:rsidRPr="00EE0F3F">
        <w:rPr>
          <w:spacing w:val="-3"/>
          <w:sz w:val="28"/>
          <w:szCs w:val="28"/>
          <w:shd w:val="clear" w:color="auto" w:fill="FFFFFF"/>
        </w:rPr>
        <w:t>типичных нарушениях,</w:t>
      </w:r>
    </w:p>
    <w:p w14:paraId="75059099" w14:textId="77777777" w:rsidR="00945503" w:rsidRPr="00EE0F3F" w:rsidRDefault="00945503" w:rsidP="00E53653">
      <w:pPr>
        <w:tabs>
          <w:tab w:val="left" w:leader="underscore" w:pos="1152"/>
          <w:tab w:val="left" w:leader="underscore" w:pos="8626"/>
        </w:tabs>
        <w:spacing w:line="240" w:lineRule="atLeast"/>
        <w:contextualSpacing/>
        <w:jc w:val="center"/>
        <w:rPr>
          <w:spacing w:val="-3"/>
          <w:sz w:val="28"/>
          <w:szCs w:val="28"/>
          <w:shd w:val="clear" w:color="auto" w:fill="FFFFFF"/>
        </w:rPr>
      </w:pPr>
      <w:r w:rsidRPr="00EE0F3F">
        <w:rPr>
          <w:spacing w:val="-3"/>
          <w:sz w:val="28"/>
          <w:szCs w:val="28"/>
          <w:shd w:val="clear" w:color="auto" w:fill="FFFFFF"/>
        </w:rPr>
        <w:t>совершаемых субъектами хозяйствования в</w:t>
      </w:r>
      <w:r w:rsidR="00AB7C66">
        <w:rPr>
          <w:spacing w:val="-3"/>
          <w:sz w:val="28"/>
          <w:szCs w:val="28"/>
          <w:shd w:val="clear" w:color="auto" w:fill="FFFFFF"/>
        </w:rPr>
        <w:t>о</w:t>
      </w:r>
      <w:r w:rsidRPr="00EE0F3F">
        <w:rPr>
          <w:spacing w:val="-3"/>
          <w:sz w:val="28"/>
          <w:szCs w:val="28"/>
          <w:shd w:val="clear" w:color="auto" w:fill="FFFFFF"/>
        </w:rPr>
        <w:t xml:space="preserve"> </w:t>
      </w:r>
      <w:r w:rsidR="00AB7C66">
        <w:rPr>
          <w:spacing w:val="-3"/>
          <w:sz w:val="28"/>
          <w:szCs w:val="28"/>
          <w:shd w:val="clear" w:color="auto" w:fill="FFFFFF"/>
        </w:rPr>
        <w:t xml:space="preserve">втором </w:t>
      </w:r>
      <w:r w:rsidRPr="00EE0F3F">
        <w:rPr>
          <w:spacing w:val="-3"/>
          <w:sz w:val="28"/>
          <w:szCs w:val="28"/>
          <w:shd w:val="clear" w:color="auto" w:fill="FFFFFF"/>
        </w:rPr>
        <w:t>полугодии 2025 года</w:t>
      </w:r>
    </w:p>
    <w:p w14:paraId="718931A5" w14:textId="77777777" w:rsidR="00945503" w:rsidRPr="00EE0F3F" w:rsidRDefault="00945503" w:rsidP="00E53653">
      <w:pPr>
        <w:tabs>
          <w:tab w:val="left" w:leader="underscore" w:pos="1152"/>
          <w:tab w:val="left" w:leader="underscore" w:pos="8626"/>
        </w:tabs>
        <w:spacing w:line="240" w:lineRule="atLeast"/>
        <w:contextualSpacing/>
        <w:jc w:val="center"/>
        <w:rPr>
          <w:spacing w:val="-3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tblpX="-493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3461"/>
        <w:gridCol w:w="3023"/>
        <w:gridCol w:w="3421"/>
      </w:tblGrid>
      <w:tr w:rsidR="00945503" w:rsidRPr="00EE0F3F" w14:paraId="75C2C1FF" w14:textId="77777777" w:rsidTr="00842EB5">
        <w:tc>
          <w:tcPr>
            <w:tcW w:w="585" w:type="dxa"/>
          </w:tcPr>
          <w:p w14:paraId="37426EB8" w14:textId="77777777" w:rsidR="00945503" w:rsidRPr="00EE0F3F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  <w:r w:rsidRPr="00EE0F3F">
              <w:rPr>
                <w:spacing w:val="-3"/>
                <w:sz w:val="28"/>
                <w:szCs w:val="28"/>
              </w:rPr>
              <w:t>№</w:t>
            </w:r>
          </w:p>
          <w:p w14:paraId="0A9E525A" w14:textId="77777777" w:rsidR="00945503" w:rsidRPr="00EE0F3F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  <w:r w:rsidRPr="00EE0F3F">
              <w:rPr>
                <w:spacing w:val="-3"/>
                <w:sz w:val="28"/>
                <w:szCs w:val="28"/>
              </w:rPr>
              <w:t>п/п</w:t>
            </w:r>
          </w:p>
        </w:tc>
        <w:tc>
          <w:tcPr>
            <w:tcW w:w="3461" w:type="dxa"/>
          </w:tcPr>
          <w:p w14:paraId="76CA0170" w14:textId="77777777" w:rsidR="00945503" w:rsidRPr="00EE0F3F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  <w:r w:rsidRPr="00EE0F3F">
              <w:rPr>
                <w:spacing w:val="-3"/>
                <w:sz w:val="28"/>
                <w:szCs w:val="28"/>
              </w:rPr>
              <w:t>Объекты контроля (надзора) виды деятельности</w:t>
            </w:r>
          </w:p>
        </w:tc>
        <w:tc>
          <w:tcPr>
            <w:tcW w:w="3023" w:type="dxa"/>
          </w:tcPr>
          <w:p w14:paraId="3EA60F1D" w14:textId="77777777" w:rsidR="00945503" w:rsidRPr="00EE0F3F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  <w:r w:rsidRPr="00EE0F3F">
              <w:rPr>
                <w:spacing w:val="-3"/>
                <w:sz w:val="28"/>
                <w:szCs w:val="28"/>
              </w:rPr>
              <w:t>Типичные нарушения</w:t>
            </w:r>
          </w:p>
        </w:tc>
        <w:tc>
          <w:tcPr>
            <w:tcW w:w="3421" w:type="dxa"/>
          </w:tcPr>
          <w:p w14:paraId="039E94E5" w14:textId="77777777" w:rsidR="00945503" w:rsidRPr="00EE0F3F" w:rsidRDefault="00945503" w:rsidP="00F76E6F">
            <w:pPr>
              <w:spacing w:line="240" w:lineRule="atLeast"/>
              <w:jc w:val="both"/>
              <w:rPr>
                <w:spacing w:val="-3"/>
                <w:sz w:val="28"/>
                <w:szCs w:val="28"/>
              </w:rPr>
            </w:pPr>
            <w:r w:rsidRPr="00EE0F3F">
              <w:rPr>
                <w:spacing w:val="-3"/>
                <w:sz w:val="28"/>
                <w:szCs w:val="28"/>
              </w:rPr>
              <w:t>Наименование технических регламентов таможенного союза, технических регламентов Евразийско-экономического союза или общих санитарно- эпидемиологических Требований, установленных СМРБ,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945503" w:rsidRPr="00AC1EEE" w14:paraId="15065CD9" w14:textId="77777777" w:rsidTr="00842EB5">
        <w:tc>
          <w:tcPr>
            <w:tcW w:w="585" w:type="dxa"/>
          </w:tcPr>
          <w:p w14:paraId="4B99454D" w14:textId="77777777" w:rsidR="00945503" w:rsidRPr="00842EB5" w:rsidRDefault="00945503" w:rsidP="00F76E6F">
            <w:pPr>
              <w:spacing w:line="240" w:lineRule="atLeast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1.</w:t>
            </w:r>
          </w:p>
        </w:tc>
        <w:tc>
          <w:tcPr>
            <w:tcW w:w="3461" w:type="dxa"/>
          </w:tcPr>
          <w:p w14:paraId="520489F1" w14:textId="77777777" w:rsidR="00945503" w:rsidRPr="00842EB5" w:rsidRDefault="00945503" w:rsidP="00F76E6F">
            <w:pPr>
              <w:spacing w:line="240" w:lineRule="atLeast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3023" w:type="dxa"/>
          </w:tcPr>
          <w:p w14:paraId="132CBCC4" w14:textId="77777777" w:rsidR="00945503" w:rsidRPr="00842EB5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center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-</w:t>
            </w:r>
          </w:p>
        </w:tc>
        <w:tc>
          <w:tcPr>
            <w:tcW w:w="3421" w:type="dxa"/>
          </w:tcPr>
          <w:p w14:paraId="3652795B" w14:textId="77777777" w:rsidR="00945503" w:rsidRPr="00842EB5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center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-</w:t>
            </w:r>
          </w:p>
        </w:tc>
      </w:tr>
      <w:tr w:rsidR="00842EB5" w:rsidRPr="00AC1EEE" w14:paraId="79BC14AB" w14:textId="77777777" w:rsidTr="00842EB5">
        <w:trPr>
          <w:trHeight w:val="3019"/>
        </w:trPr>
        <w:tc>
          <w:tcPr>
            <w:tcW w:w="585" w:type="dxa"/>
          </w:tcPr>
          <w:p w14:paraId="30249A92" w14:textId="77777777" w:rsidR="00842EB5" w:rsidRPr="00842EB5" w:rsidRDefault="00842EB5" w:rsidP="00842EB5">
            <w:pPr>
              <w:spacing w:line="240" w:lineRule="atLeast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2.</w:t>
            </w:r>
          </w:p>
        </w:tc>
        <w:tc>
          <w:tcPr>
            <w:tcW w:w="3461" w:type="dxa"/>
          </w:tcPr>
          <w:p w14:paraId="074A8D30" w14:textId="77777777" w:rsidR="00842EB5" w:rsidRPr="00842EB5" w:rsidRDefault="00842EB5" w:rsidP="00842EB5">
            <w:pPr>
              <w:spacing w:line="240" w:lineRule="atLeast"/>
              <w:jc w:val="both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3023" w:type="dxa"/>
          </w:tcPr>
          <w:p w14:paraId="52171C1D" w14:textId="77777777" w:rsidR="00842EB5" w:rsidRPr="009905ED" w:rsidRDefault="00842EB5" w:rsidP="00842EB5">
            <w:pPr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  <w:r w:rsidRPr="009905ED">
              <w:rPr>
                <w:spacing w:val="-3"/>
                <w:sz w:val="28"/>
                <w:szCs w:val="28"/>
              </w:rPr>
              <w:t>-нарушения температурного режима и условий хранения продовольственного сырья и пищевых продуктов</w:t>
            </w:r>
          </w:p>
          <w:p w14:paraId="5B9E6EC8" w14:textId="77777777" w:rsidR="00842EB5" w:rsidRPr="009905ED" w:rsidRDefault="00842EB5" w:rsidP="00842EB5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9905ED">
              <w:rPr>
                <w:spacing w:val="-3"/>
                <w:sz w:val="28"/>
                <w:szCs w:val="28"/>
              </w:rPr>
              <w:t xml:space="preserve"> (5% </w:t>
            </w:r>
            <w:r w:rsidRPr="009905ED">
              <w:rPr>
                <w:sz w:val="28"/>
                <w:szCs w:val="28"/>
              </w:rPr>
              <w:t xml:space="preserve"> удельного веса объектов)</w:t>
            </w:r>
          </w:p>
          <w:p w14:paraId="680CDE39" w14:textId="77777777" w:rsidR="00842EB5" w:rsidRPr="009905ED" w:rsidRDefault="00842EB5" w:rsidP="00842EB5">
            <w:pPr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</w:p>
        </w:tc>
        <w:tc>
          <w:tcPr>
            <w:tcW w:w="3421" w:type="dxa"/>
          </w:tcPr>
          <w:p w14:paraId="50B61C4E" w14:textId="77777777" w:rsidR="00842EB5" w:rsidRPr="009905ED" w:rsidRDefault="00842EB5" w:rsidP="00842EB5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  <w:r w:rsidRPr="009905ED">
              <w:rPr>
                <w:spacing w:val="-3"/>
                <w:sz w:val="28"/>
                <w:szCs w:val="28"/>
              </w:rPr>
              <w:t>ТР ТС 021-2011  «О безопасности пищевой продукции»- главы 2, статьи 7, пункт 6:глава 3 статья 17 п.7,12</w:t>
            </w:r>
          </w:p>
          <w:p w14:paraId="7568AFE1" w14:textId="77777777" w:rsidR="00842EB5" w:rsidRPr="009905ED" w:rsidRDefault="00842EB5" w:rsidP="00842EB5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</w:p>
          <w:p w14:paraId="4C3038E2" w14:textId="77777777" w:rsidR="00842EB5" w:rsidRPr="009905ED" w:rsidRDefault="00842EB5" w:rsidP="00842EB5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</w:p>
          <w:p w14:paraId="7103108A" w14:textId="77777777" w:rsidR="00842EB5" w:rsidRPr="009905ED" w:rsidRDefault="00842EB5" w:rsidP="00842EB5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</w:p>
          <w:p w14:paraId="1D9E6131" w14:textId="77777777" w:rsidR="00842EB5" w:rsidRPr="009905ED" w:rsidRDefault="00842EB5" w:rsidP="00842EB5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</w:p>
          <w:p w14:paraId="60034D5F" w14:textId="77777777" w:rsidR="00842EB5" w:rsidRPr="009905ED" w:rsidRDefault="00842EB5" w:rsidP="00842EB5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</w:p>
        </w:tc>
      </w:tr>
      <w:tr w:rsidR="00945503" w:rsidRPr="00AC1EEE" w14:paraId="0C9121F7" w14:textId="77777777" w:rsidTr="00842EB5">
        <w:tc>
          <w:tcPr>
            <w:tcW w:w="585" w:type="dxa"/>
          </w:tcPr>
          <w:p w14:paraId="3F71D82F" w14:textId="77777777" w:rsidR="00945503" w:rsidRPr="0031702B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 w:rsidRPr="0031702B">
              <w:rPr>
                <w:color w:val="000000"/>
                <w:spacing w:val="-3"/>
                <w:sz w:val="28"/>
                <w:szCs w:val="28"/>
              </w:rPr>
              <w:t>3.</w:t>
            </w:r>
          </w:p>
        </w:tc>
        <w:tc>
          <w:tcPr>
            <w:tcW w:w="3461" w:type="dxa"/>
          </w:tcPr>
          <w:p w14:paraId="0D7F6ADA" w14:textId="77777777" w:rsidR="00945503" w:rsidRPr="0031702B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 w:rsidRPr="0031702B">
              <w:rPr>
                <w:color w:val="000000"/>
                <w:spacing w:val="-3"/>
                <w:sz w:val="28"/>
                <w:szCs w:val="28"/>
              </w:rPr>
              <w:t>Торговые объекты, реализующие непродовольственные товары</w:t>
            </w:r>
          </w:p>
        </w:tc>
        <w:tc>
          <w:tcPr>
            <w:tcW w:w="3023" w:type="dxa"/>
          </w:tcPr>
          <w:p w14:paraId="6C32F69F" w14:textId="77777777" w:rsidR="00945503" w:rsidRPr="0031702B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31702B">
              <w:rPr>
                <w:color w:val="000000"/>
                <w:sz w:val="30"/>
                <w:szCs w:val="30"/>
              </w:rPr>
              <w:t>В торговых объектах, реализующих товары для детей,</w:t>
            </w:r>
            <w:r w:rsidR="009E58A9" w:rsidRPr="0031702B">
              <w:rPr>
                <w:color w:val="000000"/>
                <w:sz w:val="30"/>
                <w:szCs w:val="30"/>
              </w:rPr>
              <w:t xml:space="preserve"> промышленные товары</w:t>
            </w:r>
            <w:r w:rsidRPr="0031702B">
              <w:rPr>
                <w:color w:val="000000"/>
                <w:sz w:val="30"/>
                <w:szCs w:val="30"/>
              </w:rPr>
              <w:t xml:space="preserve"> отсутствовали документы, подтверждающие качество и безопасность реализуемых товаров- </w:t>
            </w:r>
            <w:r w:rsidR="009E58A9" w:rsidRPr="0031702B">
              <w:rPr>
                <w:color w:val="000000"/>
                <w:sz w:val="30"/>
                <w:szCs w:val="30"/>
              </w:rPr>
              <w:t>3</w:t>
            </w:r>
            <w:r w:rsidRPr="0031702B">
              <w:rPr>
                <w:color w:val="000000"/>
                <w:sz w:val="30"/>
                <w:szCs w:val="30"/>
              </w:rPr>
              <w:t xml:space="preserve"> (</w:t>
            </w:r>
            <w:r w:rsidR="009E58A9" w:rsidRPr="0031702B">
              <w:rPr>
                <w:color w:val="000000"/>
                <w:sz w:val="30"/>
                <w:szCs w:val="30"/>
              </w:rPr>
              <w:t>25</w:t>
            </w:r>
            <w:r w:rsidRPr="0031702B">
              <w:rPr>
                <w:color w:val="000000"/>
                <w:sz w:val="30"/>
                <w:szCs w:val="30"/>
              </w:rPr>
              <w:t>% удельного веса)</w:t>
            </w:r>
          </w:p>
        </w:tc>
        <w:tc>
          <w:tcPr>
            <w:tcW w:w="3421" w:type="dxa"/>
          </w:tcPr>
          <w:p w14:paraId="7A2C3243" w14:textId="77777777" w:rsidR="00945503" w:rsidRPr="0031702B" w:rsidRDefault="00945503" w:rsidP="00F76E6F">
            <w:pPr>
              <w:rPr>
                <w:color w:val="000000"/>
                <w:sz w:val="28"/>
                <w:szCs w:val="28"/>
              </w:rPr>
            </w:pPr>
            <w:r w:rsidRPr="0031702B">
              <w:rPr>
                <w:color w:val="000000"/>
                <w:sz w:val="28"/>
                <w:szCs w:val="28"/>
                <w:lang w:val="be-BY"/>
              </w:rPr>
              <w:t xml:space="preserve">СанНиП  утв. Постановлением МЗ РБ от 20 декабря 2012г № 200,  п.6 </w:t>
            </w:r>
          </w:p>
        </w:tc>
      </w:tr>
      <w:tr w:rsidR="00945503" w:rsidRPr="00AC1EEE" w14:paraId="6A58FB3C" w14:textId="77777777" w:rsidTr="00842EB5">
        <w:tc>
          <w:tcPr>
            <w:tcW w:w="585" w:type="dxa"/>
          </w:tcPr>
          <w:p w14:paraId="36D0AA51" w14:textId="77777777" w:rsidR="00945503" w:rsidRPr="00883164" w:rsidRDefault="00945503" w:rsidP="00F76E6F">
            <w:pPr>
              <w:spacing w:line="240" w:lineRule="atLeast"/>
              <w:rPr>
                <w:spacing w:val="-3"/>
                <w:sz w:val="28"/>
                <w:szCs w:val="28"/>
              </w:rPr>
            </w:pPr>
            <w:r w:rsidRPr="00883164">
              <w:rPr>
                <w:spacing w:val="-3"/>
                <w:sz w:val="28"/>
                <w:szCs w:val="28"/>
              </w:rPr>
              <w:t>4.</w:t>
            </w:r>
          </w:p>
        </w:tc>
        <w:tc>
          <w:tcPr>
            <w:tcW w:w="3461" w:type="dxa"/>
          </w:tcPr>
          <w:p w14:paraId="7E22B7FE" w14:textId="77777777" w:rsidR="00945503" w:rsidRPr="00883164" w:rsidRDefault="00945503" w:rsidP="00F76E6F">
            <w:pPr>
              <w:spacing w:line="240" w:lineRule="atLeast"/>
              <w:jc w:val="both"/>
              <w:rPr>
                <w:spacing w:val="-3"/>
                <w:sz w:val="28"/>
                <w:szCs w:val="28"/>
              </w:rPr>
            </w:pPr>
            <w:r w:rsidRPr="00883164">
              <w:rPr>
                <w:spacing w:val="-3"/>
                <w:sz w:val="28"/>
                <w:szCs w:val="28"/>
              </w:rPr>
              <w:t xml:space="preserve">Объекты агропромышленного комплекса и объекты </w:t>
            </w:r>
            <w:r w:rsidRPr="00883164">
              <w:rPr>
                <w:spacing w:val="-3"/>
                <w:sz w:val="28"/>
                <w:szCs w:val="28"/>
              </w:rPr>
              <w:lastRenderedPageBreak/>
              <w:t>промышленности, деятельность которых потенциально опасна для населения</w:t>
            </w:r>
          </w:p>
        </w:tc>
        <w:tc>
          <w:tcPr>
            <w:tcW w:w="3023" w:type="dxa"/>
          </w:tcPr>
          <w:p w14:paraId="14F991EC" w14:textId="5C587DF8" w:rsidR="00945503" w:rsidRPr="00883164" w:rsidRDefault="00945503" w:rsidP="00F76E6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83164">
              <w:rPr>
                <w:sz w:val="28"/>
                <w:szCs w:val="28"/>
              </w:rPr>
              <w:lastRenderedPageBreak/>
              <w:t>- не своевременный ремонт санитарно-</w:t>
            </w:r>
            <w:r w:rsidRPr="00883164">
              <w:rPr>
                <w:sz w:val="28"/>
                <w:szCs w:val="28"/>
              </w:rPr>
              <w:lastRenderedPageBreak/>
              <w:t>бытовых помещений -</w:t>
            </w:r>
            <w:r w:rsidR="00883164" w:rsidRPr="00883164">
              <w:rPr>
                <w:sz w:val="28"/>
                <w:szCs w:val="28"/>
              </w:rPr>
              <w:t>4</w:t>
            </w:r>
            <w:r w:rsidRPr="00883164">
              <w:rPr>
                <w:sz w:val="28"/>
                <w:szCs w:val="28"/>
              </w:rPr>
              <w:t xml:space="preserve">  (</w:t>
            </w:r>
            <w:r w:rsidR="00883164" w:rsidRPr="00883164">
              <w:rPr>
                <w:sz w:val="28"/>
                <w:szCs w:val="28"/>
              </w:rPr>
              <w:t>2</w:t>
            </w:r>
            <w:r w:rsidRPr="00883164">
              <w:rPr>
                <w:sz w:val="28"/>
                <w:szCs w:val="28"/>
              </w:rPr>
              <w:t>0% удельного веса объектов);</w:t>
            </w:r>
          </w:p>
          <w:p w14:paraId="455FCDF2" w14:textId="7B17369D" w:rsidR="00945503" w:rsidRPr="00883164" w:rsidRDefault="00945503" w:rsidP="00F76E6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83164">
              <w:rPr>
                <w:sz w:val="28"/>
                <w:szCs w:val="28"/>
              </w:rPr>
              <w:t>- не своевременный ремонт и уборка санитарно-бытовых помещени-</w:t>
            </w:r>
            <w:r w:rsidR="00883164" w:rsidRPr="00883164">
              <w:rPr>
                <w:sz w:val="28"/>
                <w:szCs w:val="28"/>
              </w:rPr>
              <w:t>4</w:t>
            </w:r>
            <w:r w:rsidRPr="00883164">
              <w:rPr>
                <w:sz w:val="28"/>
                <w:szCs w:val="28"/>
              </w:rPr>
              <w:t xml:space="preserve"> (</w:t>
            </w:r>
            <w:r w:rsidR="00883164">
              <w:rPr>
                <w:sz w:val="28"/>
                <w:szCs w:val="28"/>
              </w:rPr>
              <w:t>2</w:t>
            </w:r>
            <w:r w:rsidRPr="00883164">
              <w:rPr>
                <w:sz w:val="28"/>
                <w:szCs w:val="28"/>
              </w:rPr>
              <w:t>0% удельного веса объектов);</w:t>
            </w:r>
          </w:p>
          <w:p w14:paraId="076C9422" w14:textId="50CD5AAF" w:rsidR="00945503" w:rsidRPr="00883164" w:rsidRDefault="00945503" w:rsidP="00F76E6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83164">
              <w:rPr>
                <w:sz w:val="28"/>
                <w:szCs w:val="28"/>
              </w:rPr>
              <w:t xml:space="preserve">-отсутствие сплошного ограждения территорий животноводческих объектов - </w:t>
            </w:r>
            <w:r w:rsidR="00883164" w:rsidRPr="00883164">
              <w:rPr>
                <w:sz w:val="28"/>
                <w:szCs w:val="28"/>
              </w:rPr>
              <w:t>7</w:t>
            </w:r>
            <w:r w:rsidRPr="00883164">
              <w:rPr>
                <w:sz w:val="28"/>
                <w:szCs w:val="28"/>
              </w:rPr>
              <w:t xml:space="preserve"> (</w:t>
            </w:r>
            <w:r w:rsidR="00883164" w:rsidRPr="00883164">
              <w:rPr>
                <w:sz w:val="28"/>
                <w:szCs w:val="28"/>
              </w:rPr>
              <w:t>40</w:t>
            </w:r>
            <w:r w:rsidRPr="00883164">
              <w:rPr>
                <w:sz w:val="28"/>
                <w:szCs w:val="28"/>
              </w:rPr>
              <w:t>% удельного веса объектов );</w:t>
            </w:r>
          </w:p>
        </w:tc>
        <w:tc>
          <w:tcPr>
            <w:tcW w:w="3421" w:type="dxa"/>
          </w:tcPr>
          <w:p w14:paraId="6B7BA04F" w14:textId="77777777" w:rsidR="00945503" w:rsidRPr="00883164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883164">
              <w:rPr>
                <w:sz w:val="28"/>
                <w:szCs w:val="28"/>
              </w:rPr>
              <w:lastRenderedPageBreak/>
              <w:t xml:space="preserve">СССЭТ № 42 </w:t>
            </w:r>
          </w:p>
          <w:p w14:paraId="00C1ED3D" w14:textId="77777777" w:rsidR="00945503" w:rsidRPr="00883164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883164">
              <w:rPr>
                <w:sz w:val="28"/>
                <w:szCs w:val="28"/>
              </w:rPr>
              <w:t xml:space="preserve">утв. Постановлением СМ </w:t>
            </w:r>
            <w:r w:rsidRPr="00883164">
              <w:rPr>
                <w:sz w:val="28"/>
                <w:szCs w:val="28"/>
              </w:rPr>
              <w:lastRenderedPageBreak/>
              <w:t>РБ 24.01.2020г,</w:t>
            </w:r>
          </w:p>
          <w:p w14:paraId="2AB6FE6D" w14:textId="77777777" w:rsidR="00945503" w:rsidRPr="00883164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883164">
              <w:rPr>
                <w:sz w:val="28"/>
                <w:szCs w:val="28"/>
              </w:rPr>
              <w:t>п.6;</w:t>
            </w:r>
          </w:p>
          <w:p w14:paraId="494B5717" w14:textId="48C9A065" w:rsidR="00945503" w:rsidRPr="00883164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  <w:r w:rsidRPr="00883164">
              <w:rPr>
                <w:spacing w:val="-3"/>
                <w:sz w:val="28"/>
                <w:szCs w:val="28"/>
              </w:rPr>
              <w:t>СанПиН № 119, утв. Постановлением МЗРБ от 31.07.2012г п.9</w:t>
            </w:r>
          </w:p>
        </w:tc>
      </w:tr>
      <w:tr w:rsidR="00883164" w:rsidRPr="00883164" w14:paraId="09E07558" w14:textId="77777777" w:rsidTr="00842EB5">
        <w:tc>
          <w:tcPr>
            <w:tcW w:w="585" w:type="dxa"/>
          </w:tcPr>
          <w:p w14:paraId="72AB2847" w14:textId="77777777" w:rsidR="00945503" w:rsidRPr="00883164" w:rsidRDefault="00945503" w:rsidP="00F76E6F">
            <w:pPr>
              <w:spacing w:line="240" w:lineRule="atLeast"/>
              <w:rPr>
                <w:spacing w:val="-3"/>
                <w:sz w:val="28"/>
                <w:szCs w:val="28"/>
              </w:rPr>
            </w:pPr>
            <w:r w:rsidRPr="00883164">
              <w:rPr>
                <w:spacing w:val="-3"/>
                <w:sz w:val="28"/>
                <w:szCs w:val="28"/>
              </w:rPr>
              <w:lastRenderedPageBreak/>
              <w:t>5.</w:t>
            </w:r>
          </w:p>
        </w:tc>
        <w:tc>
          <w:tcPr>
            <w:tcW w:w="3461" w:type="dxa"/>
          </w:tcPr>
          <w:p w14:paraId="2B3512D2" w14:textId="77777777" w:rsidR="00945503" w:rsidRPr="00883164" w:rsidRDefault="00945503" w:rsidP="00F76E6F">
            <w:pPr>
              <w:spacing w:line="240" w:lineRule="atLeast"/>
              <w:jc w:val="both"/>
              <w:rPr>
                <w:spacing w:val="-3"/>
                <w:sz w:val="28"/>
                <w:szCs w:val="28"/>
              </w:rPr>
            </w:pPr>
            <w:r w:rsidRPr="00883164">
              <w:rPr>
                <w:spacing w:val="-3"/>
                <w:sz w:val="28"/>
                <w:szCs w:val="28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3023" w:type="dxa"/>
          </w:tcPr>
          <w:p w14:paraId="2E1FD2D7" w14:textId="77777777" w:rsidR="00945503" w:rsidRPr="00883164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  <w:r w:rsidRPr="00883164">
              <w:rPr>
                <w:spacing w:val="-3"/>
                <w:sz w:val="28"/>
                <w:szCs w:val="28"/>
              </w:rPr>
              <w:t>-</w:t>
            </w:r>
          </w:p>
        </w:tc>
        <w:tc>
          <w:tcPr>
            <w:tcW w:w="3421" w:type="dxa"/>
          </w:tcPr>
          <w:p w14:paraId="15E83FB3" w14:textId="77777777" w:rsidR="00945503" w:rsidRPr="00883164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center"/>
              <w:rPr>
                <w:spacing w:val="-3"/>
                <w:sz w:val="28"/>
                <w:szCs w:val="28"/>
              </w:rPr>
            </w:pPr>
            <w:r w:rsidRPr="00883164">
              <w:rPr>
                <w:spacing w:val="-3"/>
                <w:sz w:val="28"/>
                <w:szCs w:val="28"/>
              </w:rPr>
              <w:t>-</w:t>
            </w:r>
          </w:p>
        </w:tc>
      </w:tr>
      <w:tr w:rsidR="00883164" w:rsidRPr="00883164" w14:paraId="1B98028B" w14:textId="77777777" w:rsidTr="00842EB5">
        <w:tc>
          <w:tcPr>
            <w:tcW w:w="585" w:type="dxa"/>
          </w:tcPr>
          <w:p w14:paraId="0302771B" w14:textId="77777777" w:rsidR="00945503" w:rsidRPr="00883164" w:rsidRDefault="00945503" w:rsidP="00F76E6F">
            <w:pPr>
              <w:spacing w:line="240" w:lineRule="atLeast"/>
              <w:rPr>
                <w:spacing w:val="-3"/>
                <w:sz w:val="28"/>
                <w:szCs w:val="28"/>
              </w:rPr>
            </w:pPr>
            <w:r w:rsidRPr="00883164">
              <w:rPr>
                <w:spacing w:val="-3"/>
                <w:sz w:val="28"/>
                <w:szCs w:val="28"/>
              </w:rPr>
              <w:t>6.</w:t>
            </w:r>
          </w:p>
        </w:tc>
        <w:tc>
          <w:tcPr>
            <w:tcW w:w="3461" w:type="dxa"/>
          </w:tcPr>
          <w:p w14:paraId="109FFAE3" w14:textId="77777777" w:rsidR="00945503" w:rsidRPr="00883164" w:rsidRDefault="00945503" w:rsidP="00F76E6F">
            <w:pPr>
              <w:spacing w:line="240" w:lineRule="atLeast"/>
              <w:rPr>
                <w:spacing w:val="-3"/>
                <w:sz w:val="28"/>
                <w:szCs w:val="28"/>
              </w:rPr>
            </w:pPr>
            <w:r w:rsidRPr="00883164">
              <w:rPr>
                <w:spacing w:val="-3"/>
                <w:sz w:val="28"/>
                <w:szCs w:val="28"/>
              </w:rPr>
              <w:t>Условия труда работающих</w:t>
            </w:r>
          </w:p>
        </w:tc>
        <w:tc>
          <w:tcPr>
            <w:tcW w:w="3023" w:type="dxa"/>
          </w:tcPr>
          <w:p w14:paraId="1AE25B52" w14:textId="4E0037B5" w:rsidR="00945503" w:rsidRPr="00883164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  <w:r w:rsidRPr="00883164">
              <w:rPr>
                <w:spacing w:val="-3"/>
                <w:sz w:val="28"/>
                <w:szCs w:val="28"/>
              </w:rPr>
              <w:t>-не проводится централизовано стирка спецодежды в соответствии с характером работы -</w:t>
            </w:r>
            <w:r w:rsidR="00883164" w:rsidRPr="00883164">
              <w:rPr>
                <w:spacing w:val="-3"/>
                <w:sz w:val="28"/>
                <w:szCs w:val="28"/>
              </w:rPr>
              <w:t>2</w:t>
            </w:r>
            <w:r w:rsidRPr="00883164">
              <w:rPr>
                <w:spacing w:val="-3"/>
                <w:sz w:val="28"/>
                <w:szCs w:val="28"/>
              </w:rPr>
              <w:t xml:space="preserve"> (</w:t>
            </w:r>
            <w:r w:rsidR="00883164" w:rsidRPr="00883164">
              <w:rPr>
                <w:spacing w:val="-3"/>
                <w:sz w:val="28"/>
                <w:szCs w:val="28"/>
              </w:rPr>
              <w:t>35</w:t>
            </w:r>
            <w:r w:rsidRPr="00883164">
              <w:rPr>
                <w:spacing w:val="-3"/>
                <w:sz w:val="28"/>
                <w:szCs w:val="28"/>
              </w:rPr>
              <w:t>%)</w:t>
            </w:r>
          </w:p>
        </w:tc>
        <w:tc>
          <w:tcPr>
            <w:tcW w:w="3421" w:type="dxa"/>
          </w:tcPr>
          <w:p w14:paraId="49BABAAE" w14:textId="77777777" w:rsidR="00945503" w:rsidRPr="00883164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883164">
              <w:rPr>
                <w:sz w:val="28"/>
                <w:szCs w:val="28"/>
              </w:rPr>
              <w:t>СССЭТ № 66</w:t>
            </w:r>
          </w:p>
          <w:p w14:paraId="1B988C3D" w14:textId="77777777" w:rsidR="00945503" w:rsidRPr="00883164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883164">
              <w:rPr>
                <w:sz w:val="28"/>
                <w:szCs w:val="28"/>
              </w:rPr>
              <w:t>утв. Постановлением СМ РБ 01.02.2020г,</w:t>
            </w:r>
          </w:p>
          <w:p w14:paraId="7278B3D6" w14:textId="331DFA9F" w:rsidR="00945503" w:rsidRPr="00883164" w:rsidRDefault="00945503" w:rsidP="00883164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spacing w:val="-3"/>
                <w:sz w:val="28"/>
                <w:szCs w:val="28"/>
              </w:rPr>
            </w:pPr>
            <w:r w:rsidRPr="00883164">
              <w:rPr>
                <w:sz w:val="28"/>
                <w:szCs w:val="28"/>
              </w:rPr>
              <w:t>п.26</w:t>
            </w:r>
          </w:p>
        </w:tc>
      </w:tr>
      <w:tr w:rsidR="00945503" w:rsidRPr="00AC1EEE" w14:paraId="1AF01459" w14:textId="77777777" w:rsidTr="00842EB5">
        <w:tc>
          <w:tcPr>
            <w:tcW w:w="585" w:type="dxa"/>
          </w:tcPr>
          <w:p w14:paraId="31A65441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7.</w:t>
            </w:r>
          </w:p>
        </w:tc>
        <w:tc>
          <w:tcPr>
            <w:tcW w:w="3461" w:type="dxa"/>
          </w:tcPr>
          <w:p w14:paraId="54FB1F93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Учреждения образования</w:t>
            </w:r>
          </w:p>
        </w:tc>
        <w:tc>
          <w:tcPr>
            <w:tcW w:w="3023" w:type="dxa"/>
          </w:tcPr>
          <w:p w14:paraId="40F71BB3" w14:textId="77777777" w:rsidR="00945503" w:rsidRDefault="00945503" w:rsidP="00F76E6F">
            <w:pPr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 части материально-технического обеспечения пищеблоков – </w:t>
            </w:r>
            <w:r w:rsidR="00AB7C6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учреждений образования (</w:t>
            </w:r>
            <w:r w:rsidR="00AB7C66">
              <w:rPr>
                <w:color w:val="000000"/>
                <w:sz w:val="28"/>
                <w:szCs w:val="28"/>
              </w:rPr>
              <w:t>33</w:t>
            </w:r>
            <w:r>
              <w:rPr>
                <w:color w:val="000000"/>
                <w:sz w:val="28"/>
                <w:szCs w:val="28"/>
              </w:rPr>
              <w:t>% удельного веса от всех учреждений);</w:t>
            </w:r>
          </w:p>
          <w:p w14:paraId="62EE7EF0" w14:textId="77777777" w:rsidR="00945503" w:rsidRDefault="00945503" w:rsidP="00F76E6F">
            <w:pPr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 части проведения производственного контроля -</w:t>
            </w:r>
            <w:r w:rsidR="00AB7C66">
              <w:rPr>
                <w:color w:val="000000"/>
                <w:sz w:val="28"/>
                <w:szCs w:val="28"/>
              </w:rPr>
              <w:t xml:space="preserve">3 </w:t>
            </w:r>
            <w:r w:rsidR="00277020">
              <w:rPr>
                <w:color w:val="000000"/>
                <w:sz w:val="28"/>
                <w:szCs w:val="28"/>
              </w:rPr>
              <w:t>(</w:t>
            </w:r>
            <w:r w:rsidR="00AB7C66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 xml:space="preserve">%); </w:t>
            </w:r>
          </w:p>
          <w:p w14:paraId="7288A004" w14:textId="77777777" w:rsidR="00945503" w:rsidRDefault="00AB7C66" w:rsidP="00F76E6F">
            <w:pPr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 части безопасности продовольственного сырья и пищевой продукции -2 (13%)</w:t>
            </w:r>
          </w:p>
        </w:tc>
        <w:tc>
          <w:tcPr>
            <w:tcW w:w="3421" w:type="dxa"/>
          </w:tcPr>
          <w:p w14:paraId="7E6FA9B1" w14:textId="77777777" w:rsidR="00945503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i/>
                <w:color w:val="000000"/>
                <w:sz w:val="24"/>
                <w:szCs w:val="24"/>
                <w:lang w:val="be-BY"/>
              </w:rPr>
              <w:t xml:space="preserve"> </w:t>
            </w:r>
            <w:r>
              <w:rPr>
                <w:color w:val="000000"/>
                <w:sz w:val="28"/>
                <w:szCs w:val="28"/>
                <w:lang w:val="be-BY"/>
              </w:rPr>
              <w:t xml:space="preserve">ССЭТ, утв. Постановлением Совета Министров 07.08.2019 № 525  - п.п. 28.2; </w:t>
            </w:r>
            <w:r w:rsidR="00AB7C66">
              <w:rPr>
                <w:color w:val="000000"/>
                <w:sz w:val="28"/>
                <w:szCs w:val="28"/>
                <w:lang w:val="be-BY"/>
              </w:rPr>
              <w:t>134;</w:t>
            </w:r>
            <w:r>
              <w:rPr>
                <w:color w:val="000000"/>
                <w:sz w:val="28"/>
                <w:szCs w:val="28"/>
                <w:lang w:val="be-BY"/>
              </w:rPr>
              <w:t xml:space="preserve">135; </w:t>
            </w:r>
            <w:r w:rsidR="00AB7C66">
              <w:rPr>
                <w:color w:val="000000"/>
                <w:sz w:val="28"/>
                <w:szCs w:val="28"/>
                <w:lang w:val="be-BY"/>
              </w:rPr>
              <w:t>143;</w:t>
            </w:r>
            <w:r>
              <w:rPr>
                <w:color w:val="000000"/>
                <w:sz w:val="28"/>
                <w:szCs w:val="28"/>
                <w:lang w:val="be-BY"/>
              </w:rPr>
              <w:t>1</w:t>
            </w:r>
            <w:r w:rsidR="00AB7C66">
              <w:rPr>
                <w:color w:val="000000"/>
                <w:sz w:val="28"/>
                <w:szCs w:val="28"/>
                <w:lang w:val="be-BY"/>
              </w:rPr>
              <w:t>45</w:t>
            </w:r>
            <w:r>
              <w:rPr>
                <w:color w:val="000000"/>
                <w:sz w:val="28"/>
                <w:szCs w:val="28"/>
                <w:lang w:val="be-BY"/>
              </w:rPr>
              <w:t>;</w:t>
            </w:r>
          </w:p>
          <w:p w14:paraId="1CCDEF67" w14:textId="77777777" w:rsidR="009535B7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СНиП, утв. Постановлением МЗ РБ 27.12.2012 </w:t>
            </w:r>
          </w:p>
          <w:p w14:paraId="2365FEE3" w14:textId="77777777" w:rsidR="00945503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206</w:t>
            </w:r>
            <w:r w:rsidR="00AB7C66">
              <w:rPr>
                <w:color w:val="000000"/>
                <w:sz w:val="28"/>
                <w:szCs w:val="28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 п.</w:t>
            </w:r>
            <w:r w:rsidR="00AB7C66">
              <w:rPr>
                <w:color w:val="000000"/>
                <w:sz w:val="28"/>
                <w:szCs w:val="28"/>
              </w:rPr>
              <w:t>150; 151.1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45503" w:rsidRPr="00AC1EEE" w14:paraId="66452E24" w14:textId="77777777" w:rsidTr="00842EB5">
        <w:tc>
          <w:tcPr>
            <w:tcW w:w="585" w:type="dxa"/>
          </w:tcPr>
          <w:p w14:paraId="0749518F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8.</w:t>
            </w:r>
          </w:p>
        </w:tc>
        <w:tc>
          <w:tcPr>
            <w:tcW w:w="3461" w:type="dxa"/>
          </w:tcPr>
          <w:p w14:paraId="22CA8968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Санаторно-курортные и оздоровительные организации</w:t>
            </w:r>
          </w:p>
        </w:tc>
        <w:tc>
          <w:tcPr>
            <w:tcW w:w="3023" w:type="dxa"/>
          </w:tcPr>
          <w:p w14:paraId="4F0625EF" w14:textId="77777777" w:rsidR="00945503" w:rsidRDefault="00277020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-</w:t>
            </w:r>
          </w:p>
        </w:tc>
        <w:tc>
          <w:tcPr>
            <w:tcW w:w="3421" w:type="dxa"/>
          </w:tcPr>
          <w:p w14:paraId="39EA22C8" w14:textId="77777777" w:rsidR="00945503" w:rsidRDefault="00277020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-</w:t>
            </w:r>
          </w:p>
        </w:tc>
      </w:tr>
      <w:tr w:rsidR="00945503" w:rsidRPr="00AC1EEE" w14:paraId="0E2F2A86" w14:textId="77777777" w:rsidTr="00842EB5">
        <w:tc>
          <w:tcPr>
            <w:tcW w:w="585" w:type="dxa"/>
          </w:tcPr>
          <w:p w14:paraId="070812F8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9.</w:t>
            </w:r>
          </w:p>
        </w:tc>
        <w:tc>
          <w:tcPr>
            <w:tcW w:w="3461" w:type="dxa"/>
          </w:tcPr>
          <w:p w14:paraId="5BCC592F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Источники и системы питьевого водоснабжения</w:t>
            </w:r>
          </w:p>
        </w:tc>
        <w:tc>
          <w:tcPr>
            <w:tcW w:w="3023" w:type="dxa"/>
          </w:tcPr>
          <w:p w14:paraId="4986368B" w14:textId="77777777" w:rsidR="00945503" w:rsidRDefault="00945503" w:rsidP="00F76E6F">
            <w:pPr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</w:rPr>
              <w:t>-в части качества и безопасности в</w:t>
            </w:r>
            <w:r>
              <w:rPr>
                <w:color w:val="000000"/>
                <w:sz w:val="28"/>
                <w:szCs w:val="28"/>
                <w:lang w:val="be-BY"/>
              </w:rPr>
              <w:t>од</w:t>
            </w:r>
            <w:r w:rsidR="00277020">
              <w:rPr>
                <w:color w:val="000000"/>
                <w:sz w:val="28"/>
                <w:szCs w:val="28"/>
                <w:lang w:val="be-BY"/>
              </w:rPr>
              <w:t>ы</w:t>
            </w:r>
            <w:r>
              <w:rPr>
                <w:color w:val="000000"/>
                <w:sz w:val="28"/>
                <w:szCs w:val="28"/>
                <w:lang w:val="be-BY"/>
              </w:rPr>
              <w:t xml:space="preserve"> питьевой из шахтных колодцев по санитарно-химическим показателям </w:t>
            </w:r>
            <w:r>
              <w:rPr>
                <w:color w:val="000000"/>
                <w:sz w:val="28"/>
                <w:szCs w:val="28"/>
                <w:lang w:val="be-BY"/>
              </w:rPr>
              <w:lastRenderedPageBreak/>
              <w:t>(органолептические показатели и содержание нитратов)</w:t>
            </w:r>
            <w:r w:rsidR="00277020">
              <w:rPr>
                <w:color w:val="000000"/>
                <w:sz w:val="28"/>
                <w:szCs w:val="28"/>
                <w:lang w:val="be-BY"/>
              </w:rPr>
              <w:t xml:space="preserve"> </w:t>
            </w:r>
            <w:r>
              <w:rPr>
                <w:color w:val="000000"/>
                <w:sz w:val="28"/>
                <w:szCs w:val="28"/>
                <w:lang w:val="be-BY"/>
              </w:rPr>
              <w:t xml:space="preserve">- </w:t>
            </w:r>
            <w:r w:rsidR="00277020">
              <w:rPr>
                <w:color w:val="000000"/>
                <w:sz w:val="28"/>
                <w:szCs w:val="28"/>
                <w:lang w:val="be-BY"/>
              </w:rPr>
              <w:t>12</w:t>
            </w:r>
            <w:r>
              <w:rPr>
                <w:color w:val="000000"/>
                <w:sz w:val="28"/>
                <w:szCs w:val="28"/>
                <w:lang w:val="be-BY"/>
              </w:rPr>
              <w:t xml:space="preserve"> (</w:t>
            </w:r>
            <w:r w:rsidR="009535B7">
              <w:rPr>
                <w:color w:val="000000"/>
                <w:sz w:val="28"/>
                <w:szCs w:val="28"/>
                <w:lang w:val="be-BY"/>
              </w:rPr>
              <w:t>10</w:t>
            </w:r>
            <w:r>
              <w:rPr>
                <w:color w:val="000000"/>
                <w:sz w:val="28"/>
                <w:szCs w:val="28"/>
                <w:lang w:val="be-BY"/>
              </w:rPr>
              <w:t>%)</w:t>
            </w:r>
            <w:r w:rsidR="00277020">
              <w:rPr>
                <w:color w:val="000000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3421" w:type="dxa"/>
          </w:tcPr>
          <w:p w14:paraId="2DADE250" w14:textId="77777777" w:rsidR="00945503" w:rsidRPr="009F4AFE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9F4AFE">
              <w:rPr>
                <w:color w:val="000000"/>
                <w:sz w:val="28"/>
                <w:szCs w:val="28"/>
                <w:lang w:val="be-BY"/>
              </w:rPr>
              <w:lastRenderedPageBreak/>
              <w:t>ССЭТ, утв.Постановлением СМ РБ №914 от 19.12.2018 (в редакции постановления СМ РБ №85 от 06.02.2024)</w:t>
            </w:r>
          </w:p>
          <w:p w14:paraId="3CE73D80" w14:textId="3533D11E" w:rsidR="0058587C" w:rsidRPr="009F4AFE" w:rsidRDefault="0058587C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9F4AFE">
              <w:rPr>
                <w:color w:val="000000"/>
                <w:sz w:val="28"/>
                <w:szCs w:val="28"/>
                <w:lang w:val="be-BY"/>
              </w:rPr>
              <w:t>П.42</w:t>
            </w:r>
          </w:p>
        </w:tc>
      </w:tr>
      <w:tr w:rsidR="00945503" w:rsidRPr="00AC1EEE" w14:paraId="0B10BE11" w14:textId="77777777" w:rsidTr="00842EB5">
        <w:tc>
          <w:tcPr>
            <w:tcW w:w="585" w:type="dxa"/>
          </w:tcPr>
          <w:p w14:paraId="427F140C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10.</w:t>
            </w:r>
          </w:p>
        </w:tc>
        <w:tc>
          <w:tcPr>
            <w:tcW w:w="3461" w:type="dxa"/>
          </w:tcPr>
          <w:p w14:paraId="2030E122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Объекты по оказанию бытовых услуг</w:t>
            </w:r>
          </w:p>
        </w:tc>
        <w:tc>
          <w:tcPr>
            <w:tcW w:w="3023" w:type="dxa"/>
          </w:tcPr>
          <w:p w14:paraId="0E39A7DA" w14:textId="77777777" w:rsidR="00945503" w:rsidRDefault="00F25D70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Не обеспечено исправное состояние инвентаря в бане-тазы имеют дефекты, трещины -1 (100%)</w:t>
            </w:r>
          </w:p>
        </w:tc>
        <w:tc>
          <w:tcPr>
            <w:tcW w:w="3421" w:type="dxa"/>
          </w:tcPr>
          <w:p w14:paraId="54E90925" w14:textId="77777777" w:rsidR="00945503" w:rsidRDefault="00F25D70" w:rsidP="00F25D70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СНиП, утв. Постановлением МЗ РБ №44 от 16.05.2022  -п.17</w:t>
            </w:r>
          </w:p>
        </w:tc>
      </w:tr>
      <w:tr w:rsidR="00945503" w:rsidRPr="00AC1EEE" w14:paraId="7B04B102" w14:textId="77777777" w:rsidTr="00842EB5">
        <w:tc>
          <w:tcPr>
            <w:tcW w:w="585" w:type="dxa"/>
          </w:tcPr>
          <w:p w14:paraId="1C583BB0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11.</w:t>
            </w:r>
          </w:p>
        </w:tc>
        <w:tc>
          <w:tcPr>
            <w:tcW w:w="3461" w:type="dxa"/>
          </w:tcPr>
          <w:p w14:paraId="7FF69A89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Общежития и иные места проживания</w:t>
            </w:r>
          </w:p>
        </w:tc>
        <w:tc>
          <w:tcPr>
            <w:tcW w:w="3023" w:type="dxa"/>
          </w:tcPr>
          <w:p w14:paraId="3293848A" w14:textId="77777777" w:rsidR="00945503" w:rsidRDefault="00F25D70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Оборудование кухни на всех этажах общежития находится в технически не исправном состоянии -1 (100%)</w:t>
            </w:r>
          </w:p>
          <w:p w14:paraId="605064E4" w14:textId="77777777" w:rsidR="00F25D70" w:rsidRDefault="00F25D70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- имеются следы затекания на потолках гостиничных номеров -1 (100%)</w:t>
            </w:r>
          </w:p>
        </w:tc>
        <w:tc>
          <w:tcPr>
            <w:tcW w:w="3421" w:type="dxa"/>
          </w:tcPr>
          <w:p w14:paraId="073B78F7" w14:textId="77777777" w:rsidR="00945503" w:rsidRDefault="00F25D70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ССЭТ, утв. Постановлением СМ РБ № 740 от 04.11.2019 -п.15;</w:t>
            </w:r>
          </w:p>
          <w:p w14:paraId="0F9C520F" w14:textId="77777777" w:rsidR="00F25D70" w:rsidRDefault="00F25D70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ОСЭТ, утв. Декретом Президента РБ №7 от23.11.2017г-п.7</w:t>
            </w:r>
          </w:p>
        </w:tc>
      </w:tr>
      <w:tr w:rsidR="00945503" w:rsidRPr="00AC1EEE" w14:paraId="4BA21462" w14:textId="77777777" w:rsidTr="00842EB5">
        <w:tc>
          <w:tcPr>
            <w:tcW w:w="585" w:type="dxa"/>
          </w:tcPr>
          <w:p w14:paraId="7E079654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12.</w:t>
            </w:r>
          </w:p>
        </w:tc>
        <w:tc>
          <w:tcPr>
            <w:tcW w:w="3461" w:type="dxa"/>
          </w:tcPr>
          <w:p w14:paraId="041F176B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Жилые дома</w:t>
            </w:r>
          </w:p>
        </w:tc>
        <w:tc>
          <w:tcPr>
            <w:tcW w:w="3023" w:type="dxa"/>
          </w:tcPr>
          <w:p w14:paraId="37D223F0" w14:textId="77777777" w:rsidR="00945503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- не своевременная очистка мусорных контейнеров, территории контейнерных площадок – </w:t>
            </w:r>
            <w:r w:rsidR="00277020">
              <w:rPr>
                <w:color w:val="000000"/>
                <w:spacing w:val="-3"/>
                <w:sz w:val="28"/>
                <w:szCs w:val="28"/>
              </w:rPr>
              <w:t>12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(</w:t>
            </w:r>
            <w:r w:rsidR="009535B7">
              <w:rPr>
                <w:color w:val="000000"/>
                <w:spacing w:val="-3"/>
                <w:sz w:val="28"/>
                <w:szCs w:val="28"/>
              </w:rPr>
              <w:t>38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%) </w:t>
            </w:r>
          </w:p>
        </w:tc>
        <w:tc>
          <w:tcPr>
            <w:tcW w:w="3421" w:type="dxa"/>
          </w:tcPr>
          <w:p w14:paraId="13B96D48" w14:textId="77777777" w:rsidR="00945503" w:rsidRDefault="000500C8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СанНиП, </w:t>
            </w:r>
            <w:proofErr w:type="spellStart"/>
            <w:r>
              <w:rPr>
                <w:color w:val="000000"/>
                <w:sz w:val="28"/>
                <w:szCs w:val="28"/>
              </w:rPr>
              <w:t>утв.Постановлением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МЗ РБ №22 от 02.02.2023 п.8</w:t>
            </w:r>
          </w:p>
        </w:tc>
      </w:tr>
      <w:tr w:rsidR="00945503" w:rsidRPr="00AC1EEE" w14:paraId="732A09C9" w14:textId="77777777" w:rsidTr="00842EB5">
        <w:tc>
          <w:tcPr>
            <w:tcW w:w="585" w:type="dxa"/>
          </w:tcPr>
          <w:p w14:paraId="23F4DA68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13.</w:t>
            </w:r>
          </w:p>
        </w:tc>
        <w:tc>
          <w:tcPr>
            <w:tcW w:w="3461" w:type="dxa"/>
          </w:tcPr>
          <w:p w14:paraId="036B835A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Учреждения социального обслуживания</w:t>
            </w:r>
          </w:p>
        </w:tc>
        <w:tc>
          <w:tcPr>
            <w:tcW w:w="3023" w:type="dxa"/>
          </w:tcPr>
          <w:p w14:paraId="4E9AD6AE" w14:textId="77777777" w:rsidR="00945503" w:rsidRDefault="00F25D70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Не обеспечено надлежащее состояние помещений-</w:t>
            </w:r>
            <w:r w:rsidR="004E3149">
              <w:rPr>
                <w:color w:val="000000"/>
                <w:spacing w:val="-3"/>
                <w:sz w:val="28"/>
                <w:szCs w:val="28"/>
              </w:rPr>
              <w:t xml:space="preserve"> нарушена целостность гигиенического покрытия оконных блоков, на потолке кладовой для белья имеются следы затекания -1 (100%)</w:t>
            </w:r>
          </w:p>
        </w:tc>
        <w:tc>
          <w:tcPr>
            <w:tcW w:w="3421" w:type="dxa"/>
          </w:tcPr>
          <w:p w14:paraId="252AB9E3" w14:textId="77777777" w:rsidR="00945503" w:rsidRDefault="004E3149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ССЭТ, утв. Постановлением СМ РБ № 347 - п.13</w:t>
            </w:r>
          </w:p>
        </w:tc>
      </w:tr>
      <w:tr w:rsidR="00945503" w:rsidRPr="00AC1EEE" w14:paraId="78F84E79" w14:textId="77777777" w:rsidTr="00842EB5">
        <w:tc>
          <w:tcPr>
            <w:tcW w:w="585" w:type="dxa"/>
          </w:tcPr>
          <w:p w14:paraId="2EC6596F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14.</w:t>
            </w:r>
          </w:p>
        </w:tc>
        <w:tc>
          <w:tcPr>
            <w:tcW w:w="3461" w:type="dxa"/>
          </w:tcPr>
          <w:p w14:paraId="0A61C315" w14:textId="77777777" w:rsidR="00945503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Территории населенных пунктов и организаций</w:t>
            </w:r>
          </w:p>
        </w:tc>
        <w:tc>
          <w:tcPr>
            <w:tcW w:w="3023" w:type="dxa"/>
          </w:tcPr>
          <w:p w14:paraId="6385A23E" w14:textId="77777777" w:rsidR="00945503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- не своевременная очистка мусорных контейнеров, территории контейнерных площадок – </w:t>
            </w:r>
            <w:r w:rsidR="00277020">
              <w:rPr>
                <w:color w:val="000000"/>
                <w:spacing w:val="-3"/>
                <w:sz w:val="28"/>
                <w:szCs w:val="28"/>
              </w:rPr>
              <w:t>43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(4</w:t>
            </w:r>
            <w:r w:rsidR="00277020">
              <w:rPr>
                <w:color w:val="000000"/>
                <w:spacing w:val="-3"/>
                <w:sz w:val="28"/>
                <w:szCs w:val="28"/>
              </w:rPr>
              <w:t>3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%), </w:t>
            </w:r>
          </w:p>
          <w:p w14:paraId="18AE0569" w14:textId="77777777" w:rsidR="00945503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- не своевременная очистка на гражданских кладбищах мусорных контейнеров – </w:t>
            </w:r>
            <w:r w:rsidR="00277020">
              <w:rPr>
                <w:color w:val="000000"/>
                <w:spacing w:val="-3"/>
                <w:sz w:val="28"/>
                <w:szCs w:val="28"/>
              </w:rPr>
              <w:t>48</w:t>
            </w:r>
            <w:r w:rsidRPr="00AB7C66">
              <w:rPr>
                <w:color w:val="FF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>(</w:t>
            </w:r>
            <w:r w:rsidR="009535B7">
              <w:rPr>
                <w:color w:val="000000"/>
                <w:spacing w:val="-3"/>
                <w:sz w:val="28"/>
                <w:szCs w:val="28"/>
              </w:rPr>
              <w:t>47</w:t>
            </w:r>
            <w:r>
              <w:rPr>
                <w:color w:val="000000"/>
                <w:spacing w:val="-3"/>
                <w:sz w:val="28"/>
                <w:szCs w:val="28"/>
              </w:rPr>
              <w:t>%)</w:t>
            </w:r>
          </w:p>
          <w:p w14:paraId="67123B4C" w14:textId="77777777" w:rsidR="00277020" w:rsidRPr="00AB7C66" w:rsidRDefault="00277020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FF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- не своевременная уборка свалок мусора с земель общего пользования- 8 (</w:t>
            </w:r>
            <w:r w:rsidR="009535B7">
              <w:rPr>
                <w:color w:val="000000"/>
                <w:spacing w:val="-3"/>
                <w:sz w:val="28"/>
                <w:szCs w:val="28"/>
              </w:rPr>
              <w:t>8%)</w:t>
            </w:r>
          </w:p>
        </w:tc>
        <w:tc>
          <w:tcPr>
            <w:tcW w:w="3421" w:type="dxa"/>
          </w:tcPr>
          <w:p w14:paraId="4179CE9E" w14:textId="77777777" w:rsidR="00945503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СанНиП, </w:t>
            </w:r>
            <w:proofErr w:type="spellStart"/>
            <w:r>
              <w:rPr>
                <w:color w:val="000000"/>
                <w:sz w:val="28"/>
                <w:szCs w:val="28"/>
              </w:rPr>
              <w:t>утв.Постановлением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МЗ РБ №22 от 02.02.2023 п.8</w:t>
            </w:r>
          </w:p>
        </w:tc>
      </w:tr>
      <w:tr w:rsidR="00945503" w:rsidRPr="00AC1EEE" w14:paraId="68D3E61C" w14:textId="77777777" w:rsidTr="00842EB5">
        <w:tc>
          <w:tcPr>
            <w:tcW w:w="585" w:type="dxa"/>
          </w:tcPr>
          <w:p w14:paraId="68E7784F" w14:textId="77777777" w:rsidR="00945503" w:rsidRPr="0031702B" w:rsidRDefault="00945503" w:rsidP="00F76E6F">
            <w:pPr>
              <w:spacing w:line="240" w:lineRule="atLeast"/>
              <w:rPr>
                <w:color w:val="000000"/>
                <w:spacing w:val="-3"/>
                <w:sz w:val="28"/>
                <w:szCs w:val="28"/>
              </w:rPr>
            </w:pPr>
            <w:r w:rsidRPr="0031702B">
              <w:rPr>
                <w:color w:val="000000"/>
                <w:spacing w:val="-3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461" w:type="dxa"/>
          </w:tcPr>
          <w:p w14:paraId="12FF4E63" w14:textId="77777777" w:rsidR="00945503" w:rsidRPr="0031702B" w:rsidRDefault="00945503" w:rsidP="00F76E6F">
            <w:pPr>
              <w:spacing w:line="240" w:lineRule="atLeast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31702B">
              <w:rPr>
                <w:color w:val="000000"/>
                <w:spacing w:val="-3"/>
                <w:sz w:val="28"/>
                <w:szCs w:val="28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3023" w:type="dxa"/>
          </w:tcPr>
          <w:p w14:paraId="676EDDB7" w14:textId="77777777" w:rsidR="00945503" w:rsidRPr="0031702B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31702B">
              <w:rPr>
                <w:color w:val="000000"/>
                <w:spacing w:val="-3"/>
                <w:sz w:val="28"/>
                <w:szCs w:val="28"/>
              </w:rPr>
              <w:t>-</w:t>
            </w:r>
          </w:p>
        </w:tc>
        <w:tc>
          <w:tcPr>
            <w:tcW w:w="3421" w:type="dxa"/>
          </w:tcPr>
          <w:p w14:paraId="233CA6B3" w14:textId="77777777" w:rsidR="00945503" w:rsidRPr="0031702B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31702B">
              <w:rPr>
                <w:color w:val="000000"/>
                <w:spacing w:val="-3"/>
                <w:sz w:val="28"/>
                <w:szCs w:val="28"/>
              </w:rPr>
              <w:t>-</w:t>
            </w:r>
          </w:p>
        </w:tc>
      </w:tr>
      <w:tr w:rsidR="00945503" w:rsidRPr="00AC1EEE" w14:paraId="2013D772" w14:textId="77777777" w:rsidTr="00842EB5">
        <w:tc>
          <w:tcPr>
            <w:tcW w:w="585" w:type="dxa"/>
          </w:tcPr>
          <w:p w14:paraId="242FAC25" w14:textId="77777777" w:rsidR="00945503" w:rsidRPr="00842EB5" w:rsidRDefault="00945503" w:rsidP="00F76E6F">
            <w:pPr>
              <w:spacing w:line="240" w:lineRule="atLeast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16.</w:t>
            </w:r>
          </w:p>
        </w:tc>
        <w:tc>
          <w:tcPr>
            <w:tcW w:w="3461" w:type="dxa"/>
          </w:tcPr>
          <w:p w14:paraId="53EBD777" w14:textId="77777777" w:rsidR="00945503" w:rsidRPr="00842EB5" w:rsidRDefault="00945503" w:rsidP="00F76E6F">
            <w:pPr>
              <w:spacing w:line="240" w:lineRule="atLeast"/>
              <w:jc w:val="both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Радиационные объекты</w:t>
            </w:r>
          </w:p>
        </w:tc>
        <w:tc>
          <w:tcPr>
            <w:tcW w:w="3023" w:type="dxa"/>
          </w:tcPr>
          <w:p w14:paraId="19B5C9C6" w14:textId="77777777" w:rsidR="00945503" w:rsidRPr="00842EB5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center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-</w:t>
            </w:r>
          </w:p>
        </w:tc>
        <w:tc>
          <w:tcPr>
            <w:tcW w:w="3421" w:type="dxa"/>
          </w:tcPr>
          <w:p w14:paraId="6E0A66BA" w14:textId="77777777" w:rsidR="00945503" w:rsidRPr="00842EB5" w:rsidRDefault="00945503" w:rsidP="00F76E6F">
            <w:pPr>
              <w:tabs>
                <w:tab w:val="left" w:leader="underscore" w:pos="1152"/>
                <w:tab w:val="left" w:leader="underscore" w:pos="8626"/>
              </w:tabs>
              <w:spacing w:line="240" w:lineRule="atLeast"/>
              <w:contextualSpacing/>
              <w:jc w:val="center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-</w:t>
            </w:r>
          </w:p>
        </w:tc>
      </w:tr>
      <w:tr w:rsidR="00842EB5" w:rsidRPr="00AC1EEE" w14:paraId="78757A82" w14:textId="77777777" w:rsidTr="00842EB5">
        <w:tc>
          <w:tcPr>
            <w:tcW w:w="585" w:type="dxa"/>
          </w:tcPr>
          <w:p w14:paraId="343CFD37" w14:textId="77777777" w:rsidR="00842EB5" w:rsidRPr="00842EB5" w:rsidRDefault="00842EB5" w:rsidP="00842EB5">
            <w:pPr>
              <w:spacing w:line="240" w:lineRule="atLeast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17.</w:t>
            </w:r>
          </w:p>
        </w:tc>
        <w:tc>
          <w:tcPr>
            <w:tcW w:w="3461" w:type="dxa"/>
          </w:tcPr>
          <w:p w14:paraId="22CB07CA" w14:textId="77777777" w:rsidR="00842EB5" w:rsidRPr="00842EB5" w:rsidRDefault="00842EB5" w:rsidP="00842EB5">
            <w:pPr>
              <w:spacing w:line="240" w:lineRule="atLeast"/>
              <w:jc w:val="both"/>
              <w:rPr>
                <w:spacing w:val="-3"/>
                <w:sz w:val="28"/>
                <w:szCs w:val="28"/>
              </w:rPr>
            </w:pPr>
            <w:r w:rsidRPr="00842EB5">
              <w:rPr>
                <w:spacing w:val="-3"/>
                <w:sz w:val="28"/>
                <w:szCs w:val="28"/>
              </w:rPr>
              <w:t>Организации здравоохранения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3023" w:type="dxa"/>
          </w:tcPr>
          <w:p w14:paraId="61F69DEF" w14:textId="77777777" w:rsidR="00842EB5" w:rsidRPr="003559D6" w:rsidRDefault="00842EB5" w:rsidP="00842EB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559D6">
              <w:rPr>
                <w:sz w:val="28"/>
                <w:szCs w:val="28"/>
              </w:rPr>
              <w:t>в части содержания фасадов и входных групп:</w:t>
            </w:r>
          </w:p>
          <w:p w14:paraId="4D15B396" w14:textId="77777777" w:rsidR="00842EB5" w:rsidRDefault="00842EB5" w:rsidP="00842EB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559D6">
              <w:rPr>
                <w:sz w:val="28"/>
                <w:szCs w:val="28"/>
              </w:rPr>
              <w:t xml:space="preserve">- нарушалась целостность отделочных материалов на крыльце при входе - </w:t>
            </w:r>
            <w:r>
              <w:rPr>
                <w:sz w:val="28"/>
                <w:szCs w:val="28"/>
              </w:rPr>
              <w:t>3</w:t>
            </w:r>
            <w:r w:rsidRPr="003559D6">
              <w:rPr>
                <w:sz w:val="28"/>
                <w:szCs w:val="28"/>
              </w:rPr>
              <w:t>;</w:t>
            </w:r>
          </w:p>
          <w:p w14:paraId="5497728F" w14:textId="77777777" w:rsidR="00842EB5" w:rsidRPr="003559D6" w:rsidRDefault="00842EB5" w:rsidP="00842EB5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(30% удельного веса объектов)</w:t>
            </w:r>
          </w:p>
          <w:p w14:paraId="5112B576" w14:textId="77777777" w:rsidR="00842EB5" w:rsidRPr="003559D6" w:rsidRDefault="00842EB5" w:rsidP="00842EB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559D6">
              <w:rPr>
                <w:sz w:val="28"/>
                <w:szCs w:val="28"/>
              </w:rPr>
              <w:t>в части состояния внутренней отделки помещений, исправности мебели и медицинского оборудования:</w:t>
            </w:r>
          </w:p>
          <w:p w14:paraId="55C83DB7" w14:textId="77777777" w:rsidR="00842EB5" w:rsidRPr="003559D6" w:rsidRDefault="00842EB5" w:rsidP="00842EB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559D6">
              <w:rPr>
                <w:sz w:val="28"/>
                <w:szCs w:val="28"/>
              </w:rPr>
              <w:t>- допускались дефекты во внутренней отделке помещений;</w:t>
            </w:r>
          </w:p>
          <w:p w14:paraId="7DF48B1D" w14:textId="77777777" w:rsidR="00842EB5" w:rsidRDefault="00842EB5" w:rsidP="00842EB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559D6">
              <w:rPr>
                <w:sz w:val="28"/>
                <w:szCs w:val="28"/>
              </w:rPr>
              <w:t xml:space="preserve">-использовались мебель, санитарно- технические изделия и оборудование с дефектами покрытия – </w:t>
            </w:r>
            <w:r>
              <w:rPr>
                <w:sz w:val="28"/>
                <w:szCs w:val="28"/>
              </w:rPr>
              <w:t>4</w:t>
            </w:r>
          </w:p>
          <w:p w14:paraId="2989DE7C" w14:textId="77777777" w:rsidR="00842EB5" w:rsidRPr="003559D6" w:rsidRDefault="00842EB5" w:rsidP="00842EB5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(40% удельного веса объектов);</w:t>
            </w:r>
          </w:p>
          <w:p w14:paraId="2928F3C5" w14:textId="77777777" w:rsidR="00842EB5" w:rsidRPr="003559D6" w:rsidRDefault="00842EB5" w:rsidP="00842EB5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559D6">
              <w:rPr>
                <w:sz w:val="28"/>
                <w:szCs w:val="28"/>
              </w:rPr>
              <w:t xml:space="preserve"> части маркировки медицинских отходов:</w:t>
            </w:r>
          </w:p>
          <w:p w14:paraId="231C934D" w14:textId="77777777" w:rsidR="00842EB5" w:rsidRPr="003559D6" w:rsidRDefault="00842EB5" w:rsidP="00842EB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559D6">
              <w:rPr>
                <w:sz w:val="28"/>
                <w:szCs w:val="28"/>
              </w:rPr>
              <w:t>- тара для сбора медицинских отходов в структурном подразделении организации маркируется не в соответствии с инструкцией – 9</w:t>
            </w:r>
          </w:p>
          <w:p w14:paraId="1A4BB66F" w14:textId="77777777" w:rsidR="00842EB5" w:rsidRPr="003559D6" w:rsidRDefault="00842EB5" w:rsidP="00842EB5">
            <w:pPr>
              <w:spacing w:line="240" w:lineRule="atLeast"/>
              <w:jc w:val="both"/>
              <w:rPr>
                <w:spacing w:val="-3"/>
                <w:sz w:val="28"/>
                <w:szCs w:val="28"/>
              </w:rPr>
            </w:pPr>
            <w:r w:rsidRPr="003559D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90</w:t>
            </w:r>
            <w:r w:rsidRPr="003559D6">
              <w:rPr>
                <w:sz w:val="28"/>
                <w:szCs w:val="28"/>
              </w:rPr>
              <w:t>% удельного веса объектов).</w:t>
            </w:r>
            <w:r w:rsidRPr="003559D6"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3421" w:type="dxa"/>
          </w:tcPr>
          <w:p w14:paraId="65A28269" w14:textId="77777777" w:rsidR="00842EB5" w:rsidRPr="003559D6" w:rsidRDefault="00842EB5" w:rsidP="00842EB5">
            <w:pPr>
              <w:pStyle w:val="a3"/>
              <w:tabs>
                <w:tab w:val="left" w:pos="5343"/>
              </w:tabs>
              <w:spacing w:line="240" w:lineRule="atLeast"/>
              <w:jc w:val="both"/>
              <w:rPr>
                <w:b w:val="0"/>
                <w:i w:val="0"/>
                <w:sz w:val="28"/>
                <w:szCs w:val="28"/>
              </w:rPr>
            </w:pPr>
            <w:r w:rsidRPr="003559D6">
              <w:rPr>
                <w:b w:val="0"/>
                <w:i w:val="0"/>
                <w:sz w:val="28"/>
                <w:szCs w:val="28"/>
              </w:rPr>
              <w:t xml:space="preserve">«Специфические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деятельность», утвержденные постановлением Совета Министров Республики Беларусь от 03.03.2020 №130 (в редакции постановления Совмина от 02.02.2022 №63) пп.2,78. </w:t>
            </w:r>
          </w:p>
          <w:p w14:paraId="2671D7EE" w14:textId="77777777" w:rsidR="00842EB5" w:rsidRPr="003559D6" w:rsidRDefault="00842EB5" w:rsidP="00842EB5">
            <w:pPr>
              <w:pStyle w:val="a3"/>
              <w:tabs>
                <w:tab w:val="left" w:pos="5343"/>
              </w:tabs>
              <w:spacing w:line="240" w:lineRule="atLeast"/>
              <w:jc w:val="both"/>
              <w:rPr>
                <w:b w:val="0"/>
                <w:i w:val="0"/>
                <w:sz w:val="28"/>
                <w:szCs w:val="28"/>
              </w:rPr>
            </w:pPr>
            <w:r w:rsidRPr="003559D6">
              <w:rPr>
                <w:b w:val="0"/>
                <w:i w:val="0"/>
                <w:sz w:val="28"/>
                <w:szCs w:val="28"/>
              </w:rPr>
              <w:t>Инструкция о порядке обращения с медицинскими отходами, утв. Постановлением Министерства здравоохранения Республики Беларусь и Министерства природных ресурсов и охраны окружающей среды Республики Беларусь от 02.09.2024 №137/44 – п. 12</w:t>
            </w:r>
          </w:p>
        </w:tc>
      </w:tr>
    </w:tbl>
    <w:p w14:paraId="4DE9BE25" w14:textId="77777777" w:rsidR="00945503" w:rsidRPr="00AC1EEE" w:rsidRDefault="00945503" w:rsidP="00317AA8">
      <w:pPr>
        <w:ind w:firstLine="709"/>
        <w:contextualSpacing/>
        <w:jc w:val="both"/>
        <w:rPr>
          <w:color w:val="EE0000"/>
          <w:sz w:val="28"/>
          <w:szCs w:val="28"/>
          <w:lang w:eastAsia="en-US"/>
        </w:rPr>
      </w:pPr>
    </w:p>
    <w:sectPr w:rsidR="00945503" w:rsidRPr="00AC1EEE" w:rsidSect="00E53653">
      <w:pgSz w:w="11906" w:h="16838"/>
      <w:pgMar w:top="851" w:right="510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019"/>
    <w:rsid w:val="00030A79"/>
    <w:rsid w:val="000500C8"/>
    <w:rsid w:val="00055EEE"/>
    <w:rsid w:val="000764AC"/>
    <w:rsid w:val="00084652"/>
    <w:rsid w:val="001103B8"/>
    <w:rsid w:val="0011688F"/>
    <w:rsid w:val="00130B1C"/>
    <w:rsid w:val="00154799"/>
    <w:rsid w:val="00164604"/>
    <w:rsid w:val="0016523E"/>
    <w:rsid w:val="001A6FBF"/>
    <w:rsid w:val="001E10E6"/>
    <w:rsid w:val="00235096"/>
    <w:rsid w:val="002365B9"/>
    <w:rsid w:val="00277020"/>
    <w:rsid w:val="002920F5"/>
    <w:rsid w:val="00294623"/>
    <w:rsid w:val="002B7A6D"/>
    <w:rsid w:val="0031702B"/>
    <w:rsid w:val="00317AA8"/>
    <w:rsid w:val="00324F71"/>
    <w:rsid w:val="00326E40"/>
    <w:rsid w:val="00334205"/>
    <w:rsid w:val="00342585"/>
    <w:rsid w:val="003C547C"/>
    <w:rsid w:val="00432019"/>
    <w:rsid w:val="0043470B"/>
    <w:rsid w:val="004E3149"/>
    <w:rsid w:val="004F251A"/>
    <w:rsid w:val="00500972"/>
    <w:rsid w:val="00543A19"/>
    <w:rsid w:val="00580854"/>
    <w:rsid w:val="0058587C"/>
    <w:rsid w:val="005F42C6"/>
    <w:rsid w:val="005F68A5"/>
    <w:rsid w:val="006118C2"/>
    <w:rsid w:val="00637038"/>
    <w:rsid w:val="00662136"/>
    <w:rsid w:val="00681572"/>
    <w:rsid w:val="00715CC3"/>
    <w:rsid w:val="00723B76"/>
    <w:rsid w:val="007815E1"/>
    <w:rsid w:val="00786671"/>
    <w:rsid w:val="007A38B0"/>
    <w:rsid w:val="007C405A"/>
    <w:rsid w:val="007F0772"/>
    <w:rsid w:val="00806641"/>
    <w:rsid w:val="0081357F"/>
    <w:rsid w:val="00842EB5"/>
    <w:rsid w:val="00883164"/>
    <w:rsid w:val="0089383B"/>
    <w:rsid w:val="0090259D"/>
    <w:rsid w:val="009242BA"/>
    <w:rsid w:val="00945503"/>
    <w:rsid w:val="009535B7"/>
    <w:rsid w:val="009756EB"/>
    <w:rsid w:val="00992C14"/>
    <w:rsid w:val="009D04D0"/>
    <w:rsid w:val="009E58A9"/>
    <w:rsid w:val="009F4AFE"/>
    <w:rsid w:val="00A57787"/>
    <w:rsid w:val="00A66151"/>
    <w:rsid w:val="00A92105"/>
    <w:rsid w:val="00AB7C66"/>
    <w:rsid w:val="00AC1EEE"/>
    <w:rsid w:val="00AC77AB"/>
    <w:rsid w:val="00B6733E"/>
    <w:rsid w:val="00B872EE"/>
    <w:rsid w:val="00BA6573"/>
    <w:rsid w:val="00BF43E2"/>
    <w:rsid w:val="00C12582"/>
    <w:rsid w:val="00C27252"/>
    <w:rsid w:val="00CC3F0D"/>
    <w:rsid w:val="00CD3955"/>
    <w:rsid w:val="00D04AB8"/>
    <w:rsid w:val="00D34A5A"/>
    <w:rsid w:val="00DE29D6"/>
    <w:rsid w:val="00E53653"/>
    <w:rsid w:val="00EB13F7"/>
    <w:rsid w:val="00EC667D"/>
    <w:rsid w:val="00EE0F3F"/>
    <w:rsid w:val="00F25D70"/>
    <w:rsid w:val="00F31EE6"/>
    <w:rsid w:val="00F3395E"/>
    <w:rsid w:val="00F3551D"/>
    <w:rsid w:val="00F42E16"/>
    <w:rsid w:val="00F76E6F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98C6B"/>
  <w15:docId w15:val="{55D0AE7D-BB25-491C-995C-04335F69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36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259D"/>
    <w:pPr>
      <w:jc w:val="center"/>
    </w:pPr>
    <w:rPr>
      <w:b/>
      <w:i/>
      <w:sz w:val="32"/>
    </w:rPr>
  </w:style>
  <w:style w:type="character" w:customStyle="1" w:styleId="a4">
    <w:name w:val="Основной текст Знак"/>
    <w:link w:val="a3"/>
    <w:uiPriority w:val="99"/>
    <w:locked/>
    <w:rsid w:val="0090259D"/>
    <w:rPr>
      <w:rFonts w:ascii="Times New Roman" w:hAnsi="Times New Roman" w:cs="Times New Roman"/>
      <w:b/>
      <w:i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846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846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Дрибин ЦГиЭ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Гигиена</dc:creator>
  <cp:keywords/>
  <dc:description/>
  <cp:lastModifiedBy>User</cp:lastModifiedBy>
  <cp:revision>39</cp:revision>
  <cp:lastPrinted>2023-07-10T12:14:00Z</cp:lastPrinted>
  <dcterms:created xsi:type="dcterms:W3CDTF">2024-01-09T11:16:00Z</dcterms:created>
  <dcterms:modified xsi:type="dcterms:W3CDTF">2026-01-23T05:36:00Z</dcterms:modified>
</cp:coreProperties>
</file>